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1BB" w:rsidRPr="00F431BB" w:rsidRDefault="00F431BB" w:rsidP="00F431BB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F431BB">
        <w:rPr>
          <w:rFonts w:ascii="Times New Roman" w:hAnsi="Times New Roman"/>
          <w:b/>
          <w:sz w:val="32"/>
          <w:szCs w:val="32"/>
        </w:rPr>
        <w:t>Предметно-развивающая среда ДОУ</w:t>
      </w:r>
    </w:p>
    <w:p w:rsidR="00F431BB" w:rsidRPr="00F431BB" w:rsidRDefault="00F431BB" w:rsidP="00F431BB">
      <w:pPr>
        <w:spacing w:after="0"/>
        <w:jc w:val="both"/>
        <w:rPr>
          <w:rFonts w:ascii="Times New Roman" w:hAnsi="Times New Roman" w:cs="Times New Roman"/>
        </w:rPr>
      </w:pPr>
      <w:r w:rsidRPr="00F431BB">
        <w:rPr>
          <w:rFonts w:ascii="Times New Roman" w:hAnsi="Times New Roman" w:cs="Times New Roman"/>
        </w:rPr>
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F431BB" w:rsidRPr="00F431BB" w:rsidRDefault="00F431BB" w:rsidP="00F431BB">
      <w:pPr>
        <w:spacing w:after="0"/>
        <w:jc w:val="both"/>
        <w:rPr>
          <w:rFonts w:ascii="Times New Roman" w:hAnsi="Times New Roman" w:cs="Times New Roman"/>
        </w:rPr>
      </w:pPr>
      <w:r w:rsidRPr="00F431BB">
        <w:rPr>
          <w:rFonts w:ascii="Times New Roman" w:hAnsi="Times New Roman" w:cs="Times New Roman"/>
        </w:rPr>
        <w:t>МБДОУ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</w:t>
      </w:r>
    </w:p>
    <w:p w:rsidR="00F431BB" w:rsidRPr="00F431BB" w:rsidRDefault="00F431BB" w:rsidP="00F431BB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626"/>
        <w:gridCol w:w="3702"/>
      </w:tblGrid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Помещение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Вид деятельности, процесс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Участники</w:t>
            </w:r>
          </w:p>
        </w:tc>
      </w:tr>
      <w:tr w:rsidR="00F431BB" w:rsidRPr="00F431BB" w:rsidTr="00273F24">
        <w:tc>
          <w:tcPr>
            <w:tcW w:w="2268" w:type="dxa"/>
            <w:vMerge w:val="restart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Музыкальный зал</w:t>
            </w: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Физкультурный зал</w:t>
            </w:r>
          </w:p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Образовательная область "Художественно-эстетическое развитие", утренняя гимнастика 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Музыкальный руководитель,  воспитатели, дети всех возрастных групп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Праздники, развлечения, концерты, театры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Музыкальный руководитель, воспитатели, родители, дети всех возрастных групп 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Организация дополнительных образовательных услуг (кружки)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Музыкальный руководитель, воспитатели, дети дошкольного возраста</w:t>
            </w:r>
          </w:p>
        </w:tc>
      </w:tr>
      <w:tr w:rsidR="00F431BB" w:rsidRPr="00F431BB" w:rsidTr="00273F24">
        <w:trPr>
          <w:trHeight w:val="823"/>
        </w:trPr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Театральная деятельность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 Музыкальный руководитель, воспитатели, дети всех возрастных групп, родители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Утренняя гимнастика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 Воспитатели, дети всех возрастных групп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Образовательная область "Физическое развитие"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Воспитатели, дети всех возрастных групп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Спортивные праздники, развлечения, досуги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Воспитатели, дети всех возрастных групп, родители</w:t>
            </w:r>
          </w:p>
        </w:tc>
      </w:tr>
      <w:tr w:rsidR="00F431BB" w:rsidRPr="00F431BB" w:rsidTr="00273F24">
        <w:tc>
          <w:tcPr>
            <w:tcW w:w="2268" w:type="dxa"/>
            <w:vMerge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Организация дополнительных образовательных услуг (кружки)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Воспитатели</w:t>
            </w:r>
            <w:proofErr w:type="gramStart"/>
            <w:r w:rsidRPr="00F431BB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431BB">
              <w:rPr>
                <w:rFonts w:ascii="Times New Roman" w:hAnsi="Times New Roman" w:cs="Times New Roman"/>
              </w:rPr>
              <w:t>дети дошкольных групп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Родительские собрания и прочие мероприятия для родителей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Педагоги ДОУ, родители, дети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Групповая комната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Сенсорное развитие</w:t>
            </w:r>
          </w:p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Развитие речи</w:t>
            </w:r>
          </w:p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Познавательное развитие</w:t>
            </w:r>
          </w:p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Ознакомление с художественной литературой и художественно – прикладным творчеством</w:t>
            </w:r>
          </w:p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Развитие элементарных математических представлений</w:t>
            </w:r>
          </w:p>
          <w:p w:rsidR="00F431BB" w:rsidRPr="00F431BB" w:rsidRDefault="00F431BB" w:rsidP="00273F24">
            <w:pPr>
              <w:spacing w:after="0"/>
              <w:ind w:left="-18"/>
              <w:rPr>
                <w:rFonts w:ascii="Times New Roman" w:hAnsi="Times New Roman" w:cs="Times New Roman"/>
                <w:b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Обучение грамоте</w:t>
            </w:r>
          </w:p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Развитие элементарных историко – географических представлений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Сюжетно – ролевые игры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Самообслуживание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Трудовая деятельность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Самостоятельная творческая деятельность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Ознакомление с природой, труд в природе</w:t>
            </w:r>
          </w:p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Игровая деятельность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Дети, педагоги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Спальня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Дневной сон</w:t>
            </w:r>
          </w:p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Гимнастика после сна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Дети, воспитатели, мл</w:t>
            </w:r>
            <w:proofErr w:type="gramStart"/>
            <w:r w:rsidRPr="00F431BB">
              <w:rPr>
                <w:rFonts w:ascii="Times New Roman" w:hAnsi="Times New Roman" w:cs="Times New Roman"/>
              </w:rPr>
              <w:t>.</w:t>
            </w:r>
            <w:proofErr w:type="gramEnd"/>
            <w:r w:rsidRPr="00F431B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431BB">
              <w:rPr>
                <w:rFonts w:ascii="Times New Roman" w:hAnsi="Times New Roman" w:cs="Times New Roman"/>
              </w:rPr>
              <w:t>в</w:t>
            </w:r>
            <w:proofErr w:type="gramEnd"/>
            <w:r w:rsidRPr="00F431BB">
              <w:rPr>
                <w:rFonts w:ascii="Times New Roman" w:hAnsi="Times New Roman" w:cs="Times New Roman"/>
              </w:rPr>
              <w:t>оспитатель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Приемная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 xml:space="preserve">Информационно – просветительская работа с </w:t>
            </w:r>
            <w:r w:rsidRPr="00F431BB">
              <w:rPr>
                <w:rFonts w:ascii="Times New Roman" w:hAnsi="Times New Roman" w:cs="Times New Roman"/>
                <w:noProof/>
              </w:rPr>
              <w:lastRenderedPageBreak/>
              <w:t>родителями</w:t>
            </w:r>
          </w:p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Самообслуживание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lastRenderedPageBreak/>
              <w:t>Дети, родители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lastRenderedPageBreak/>
              <w:t>Медицинский кабинет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Осуществление медицинской помощи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Профилактические мероприятия.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Медицинский мониторинг (антропорметрия и т.п.)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Медицинские работники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Методический кабинет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Осуществление методической помощи педагогам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Организация консультаций, семинаров, педагогических советов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Логопедический кабинет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Коррекционная работа с детьми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Учителя-логопеды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Кабинет психологической разгрузки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Психолого- педагогическая направленность в работе с детьми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F431BB" w:rsidRPr="00F431BB" w:rsidTr="00273F24">
        <w:tc>
          <w:tcPr>
            <w:tcW w:w="226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Кабинет татарского языка</w:t>
            </w:r>
          </w:p>
        </w:tc>
        <w:tc>
          <w:tcPr>
            <w:tcW w:w="4626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noProof/>
              </w:rPr>
            </w:pPr>
            <w:r w:rsidRPr="00F431BB">
              <w:rPr>
                <w:rFonts w:ascii="Times New Roman" w:hAnsi="Times New Roman" w:cs="Times New Roman"/>
                <w:noProof/>
              </w:rPr>
              <w:t>Обучение детей татарскому языку</w:t>
            </w:r>
          </w:p>
        </w:tc>
        <w:tc>
          <w:tcPr>
            <w:tcW w:w="3702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Воспитатели по татарскому языку</w:t>
            </w:r>
          </w:p>
        </w:tc>
      </w:tr>
    </w:tbl>
    <w:p w:rsidR="00F431BB" w:rsidRPr="00F431BB" w:rsidRDefault="00F431BB" w:rsidP="00F431BB">
      <w:pPr>
        <w:spacing w:after="0" w:line="240" w:lineRule="auto"/>
        <w:rPr>
          <w:rFonts w:ascii="Times New Roman" w:hAnsi="Times New Roman" w:cs="Times New Roman"/>
          <w:color w:val="00B0F0"/>
        </w:rPr>
      </w:pPr>
    </w:p>
    <w:tbl>
      <w:tblPr>
        <w:tblW w:w="10598" w:type="dxa"/>
        <w:tblInd w:w="-1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8"/>
        <w:gridCol w:w="5810"/>
      </w:tblGrid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Вид помещения функциональное использование</w:t>
            </w:r>
          </w:p>
        </w:tc>
        <w:tc>
          <w:tcPr>
            <w:tcW w:w="5810" w:type="dxa"/>
          </w:tcPr>
          <w:p w:rsidR="00F431BB" w:rsidRPr="00F431BB" w:rsidRDefault="00F431BB" w:rsidP="00273F2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оснащение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Групповая комната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Сенсорное развитие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Развитие речи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Ознакомление с художественной литературой и художественно – прикладным творчеством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Развитие элементарных математических представлений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Обучение грамоте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 xml:space="preserve">Развитие элементарных </w:t>
            </w:r>
            <w:proofErr w:type="spellStart"/>
            <w:proofErr w:type="gramStart"/>
            <w:r w:rsidRPr="00F431BB">
              <w:rPr>
                <w:rFonts w:ascii="Times New Roman" w:hAnsi="Times New Roman" w:cs="Times New Roman"/>
              </w:rPr>
              <w:t>историко</w:t>
            </w:r>
            <w:proofErr w:type="spellEnd"/>
            <w:r w:rsidRPr="00F431BB">
              <w:rPr>
                <w:rFonts w:ascii="Times New Roman" w:hAnsi="Times New Roman" w:cs="Times New Roman"/>
              </w:rPr>
              <w:t xml:space="preserve"> – географических</w:t>
            </w:r>
            <w:proofErr w:type="gramEnd"/>
            <w:r w:rsidRPr="00F431BB">
              <w:rPr>
                <w:rFonts w:ascii="Times New Roman" w:hAnsi="Times New Roman" w:cs="Times New Roman"/>
              </w:rPr>
              <w:t xml:space="preserve"> представлений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Дидактические материалы по </w:t>
            </w:r>
            <w:proofErr w:type="spellStart"/>
            <w:r w:rsidRPr="00F431BB">
              <w:rPr>
                <w:rFonts w:ascii="Times New Roman" w:hAnsi="Times New Roman" w:cs="Times New Roman"/>
              </w:rPr>
              <w:t>сенсорике</w:t>
            </w:r>
            <w:proofErr w:type="spellEnd"/>
            <w:r w:rsidRPr="00F431BB">
              <w:rPr>
                <w:rFonts w:ascii="Times New Roman" w:hAnsi="Times New Roman" w:cs="Times New Roman"/>
              </w:rPr>
              <w:t>, математике, развитию речи, обучению грамоте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Глобус «вода – суша», глобус «материки»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Географическая карта мира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Карта России, карта Москвы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Муляжи овощей и фруктов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Календарь погоды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Магнитофон, аудиозаписи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Детская мебель для практической деятельности</w:t>
            </w:r>
          </w:p>
          <w:p w:rsidR="00F431BB" w:rsidRPr="00F431BB" w:rsidRDefault="00F431BB" w:rsidP="00F431BB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Проектор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Групповые комнаты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Сюжетно – ролевые игры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Самообслуживание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Трудовая деятельность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Самостоятельная творческая деятельность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Ознакомление с природой, труд в природе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Игровая деятельность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Детская мебель для практической деятельности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Книжный уголок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Татарский уголок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Уголок для изобразительной детской деятельности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Игровая мебель. Атрибуты для сюжетно – ролевых игр: «Семья», «Магазин», «Парикмахерская», «Больница», «Школа», «Библиотека»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Природный уголок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Конструкторы различных видов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Головоломки, мозаики, </w:t>
            </w:r>
            <w:proofErr w:type="spellStart"/>
            <w:r w:rsidRPr="00F431BB">
              <w:rPr>
                <w:rFonts w:ascii="Times New Roman" w:hAnsi="Times New Roman" w:cs="Times New Roman"/>
              </w:rPr>
              <w:t>пазлы</w:t>
            </w:r>
            <w:proofErr w:type="spellEnd"/>
            <w:r w:rsidRPr="00F431BB">
              <w:rPr>
                <w:rFonts w:ascii="Times New Roman" w:hAnsi="Times New Roman" w:cs="Times New Roman"/>
              </w:rPr>
              <w:t>, настольные игры, лото.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Развивающие игры по математике, логике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lastRenderedPageBreak/>
              <w:t>Различные виды театров</w:t>
            </w:r>
          </w:p>
          <w:p w:rsidR="00F431BB" w:rsidRPr="00F431BB" w:rsidRDefault="00F431BB" w:rsidP="00F431BB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Физкультурное оборудование для гимнастики после сна: ребристая дорожка, массажные коврики и мячи, резиновые кольца и кубики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lastRenderedPageBreak/>
              <w:t>Спальное помещение</w:t>
            </w:r>
          </w:p>
          <w:p w:rsidR="00F431BB" w:rsidRPr="00F431BB" w:rsidRDefault="00F431BB" w:rsidP="00F431B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Дневной сон</w:t>
            </w:r>
          </w:p>
          <w:p w:rsidR="00F431BB" w:rsidRPr="00F431BB" w:rsidRDefault="00F431BB" w:rsidP="00F431B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Гимнастика после сна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Спальная мебель</w:t>
            </w:r>
          </w:p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Раздевальная комната</w:t>
            </w:r>
          </w:p>
          <w:p w:rsidR="00F431BB" w:rsidRPr="00F431BB" w:rsidRDefault="00F431BB" w:rsidP="00F431BB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Информационно – просветительская работа с родителями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Информационный уголок</w:t>
            </w:r>
          </w:p>
          <w:p w:rsidR="00F431BB" w:rsidRPr="00F431BB" w:rsidRDefault="00F431BB" w:rsidP="00F431BB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Выставки детского творчества</w:t>
            </w:r>
          </w:p>
          <w:p w:rsidR="00F431BB" w:rsidRPr="00F431BB" w:rsidRDefault="00F431BB" w:rsidP="00F431BB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Наглядно – информационный материал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Методический кабинет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Осуществление методической помощи педагогам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Организация консультаций, семинаров, педагогических советов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Библиотека педагогической и методической литературы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Библиотека периодических изданий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Пособия для занятий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Опыт работы педагогов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Материалы консультаций, семинаров, семинаров – практикумов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Демонстрационный, раздаточный материал для занятий с детьми</w:t>
            </w:r>
          </w:p>
          <w:p w:rsidR="00F431BB" w:rsidRPr="00F431BB" w:rsidRDefault="00F431BB" w:rsidP="00F431BB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Иллюстративный материал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Музыкальный зал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Занятия по музыкальному воспитанию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Индивидуальные занятия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Тематические досуги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Развлечения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Театральные представления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Праздники и утренники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Занятия по хореографии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Занятия по ритмике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Родительские собрания и прочие мероприятия для родителей 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Физкультурные занятия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Спортивные досуги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Развлечения, праздники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Консультативная работа с родителями и воспитателями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Библиотека методической литературы, сборники нот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Шкаф для используемых пособий, игрушек, атрибутов и прочего материала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Музыкальный центр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Пианино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Разнообразные музыкальные инструменты для детей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Подборка аудио кассет с музыкальными произведениями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Различные виды театров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Ширма для кукольного театра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Детские взрослые костюмы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Проектор</w:t>
            </w:r>
          </w:p>
          <w:p w:rsidR="00F431BB" w:rsidRPr="00F431BB" w:rsidRDefault="00F431BB" w:rsidP="00273F24">
            <w:pPr>
              <w:spacing w:after="0"/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Физкультурный зал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Физкультурные занятия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Спортивные досуги</w:t>
            </w:r>
          </w:p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Развлечения, праздники</w:t>
            </w:r>
          </w:p>
          <w:p w:rsidR="00F431BB" w:rsidRPr="00F431BB" w:rsidRDefault="00F431BB" w:rsidP="00273F2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Консультативная работа с родителями и воспитателями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Спортивное оборудование для прыжков, метания, лазания</w:t>
            </w:r>
          </w:p>
          <w:p w:rsidR="00F431BB" w:rsidRPr="00F431BB" w:rsidRDefault="00F431BB" w:rsidP="00F431BB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магнитофон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Обучающий класс по ПДД</w:t>
            </w:r>
          </w:p>
          <w:p w:rsidR="00F431BB" w:rsidRPr="00F431BB" w:rsidRDefault="00F431BB" w:rsidP="00F431B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 w:rsidRPr="00F431BB">
              <w:rPr>
                <w:rFonts w:ascii="Times New Roman" w:hAnsi="Times New Roman"/>
              </w:rPr>
              <w:t>Обучающие занятия</w:t>
            </w:r>
          </w:p>
          <w:p w:rsidR="00F431BB" w:rsidRPr="00F431BB" w:rsidRDefault="00F431BB" w:rsidP="00F431B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b/>
              </w:rPr>
            </w:pPr>
            <w:r w:rsidRPr="00F431BB">
              <w:rPr>
                <w:rFonts w:ascii="Times New Roman" w:hAnsi="Times New Roman"/>
              </w:rPr>
              <w:lastRenderedPageBreak/>
              <w:t>Праздники, развлечения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lastRenderedPageBreak/>
              <w:t>Макеты улиц и города.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5 светофоров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2 комплекта дорожных знаков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Обучающие плакаты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lastRenderedPageBreak/>
              <w:t>2 комплекта перекрестка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9 велосипедов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lastRenderedPageBreak/>
              <w:t>Кабинет учителя – логопеда</w:t>
            </w:r>
          </w:p>
          <w:p w:rsidR="00F431BB" w:rsidRPr="00F431BB" w:rsidRDefault="00F431BB" w:rsidP="00F431B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Индивидуальные и подгрупповые занятия по коррекции речи</w:t>
            </w:r>
          </w:p>
          <w:p w:rsidR="00F431BB" w:rsidRPr="00F431BB" w:rsidRDefault="00F431BB" w:rsidP="00F431B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Консультативная работа с родителями по коррекции речи детей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Большое настенное зеркало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Дополнительное освещение у зеркала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Детский стол-парта и стульчики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Шкаф для методической литературы, пособий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Наборное полотно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Индивидуальные зеркала для детей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Логопедические зонды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Кабинет педагога – психолога</w:t>
            </w:r>
          </w:p>
          <w:p w:rsidR="00F431BB" w:rsidRPr="00F431BB" w:rsidRDefault="00F431BB" w:rsidP="00F431B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431BB">
              <w:rPr>
                <w:rFonts w:ascii="Times New Roman" w:hAnsi="Times New Roman" w:cs="Times New Roman"/>
              </w:rPr>
              <w:t>Психолого</w:t>
            </w:r>
            <w:proofErr w:type="spellEnd"/>
            <w:r w:rsidRPr="00F431BB">
              <w:rPr>
                <w:rFonts w:ascii="Times New Roman" w:hAnsi="Times New Roman" w:cs="Times New Roman"/>
              </w:rPr>
              <w:t xml:space="preserve"> – педагогическая</w:t>
            </w:r>
            <w:proofErr w:type="gramEnd"/>
            <w:r w:rsidRPr="00F431BB">
              <w:rPr>
                <w:rFonts w:ascii="Times New Roman" w:hAnsi="Times New Roman" w:cs="Times New Roman"/>
              </w:rPr>
              <w:t xml:space="preserve"> диагностика</w:t>
            </w:r>
          </w:p>
          <w:p w:rsidR="00F431BB" w:rsidRPr="00F431BB" w:rsidRDefault="00F431BB" w:rsidP="00F431B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Коррекционная работа с детьми</w:t>
            </w:r>
          </w:p>
          <w:p w:rsidR="00F431BB" w:rsidRPr="00F431BB" w:rsidRDefault="00F431BB" w:rsidP="00F431B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Индивидуальные консультации</w:t>
            </w:r>
          </w:p>
          <w:p w:rsidR="00F431BB" w:rsidRPr="00F431BB" w:rsidRDefault="00F431BB" w:rsidP="00F431B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</w:rPr>
              <w:t>Работа с детьми группы ранней помощи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Настенное зеркало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Журнальный  стол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Стульчики 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Стимулирующий  материал для психолого-педагогического обследования детей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Игровой материал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Развивающие игры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rPr>
                <w:rFonts w:ascii="Times New Roman" w:hAnsi="Times New Roman" w:cs="Times New Roman"/>
                <w:b/>
              </w:rPr>
            </w:pPr>
            <w:r w:rsidRPr="00F431BB">
              <w:rPr>
                <w:rFonts w:ascii="Times New Roman" w:hAnsi="Times New Roman" w:cs="Times New Roman"/>
                <w:b/>
              </w:rPr>
              <w:t>Кабинет татарского языка</w:t>
            </w:r>
          </w:p>
          <w:p w:rsidR="00F431BB" w:rsidRPr="00F431BB" w:rsidRDefault="00F431BB" w:rsidP="00F431BB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 xml:space="preserve">Обучение двум государственным языкам 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Столы – парты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Стол письменный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Стулья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Проектор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Шкаф-стенка для пособий и литературы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Наглядный материал по УМК</w:t>
            </w:r>
          </w:p>
        </w:tc>
      </w:tr>
      <w:tr w:rsidR="00F431BB" w:rsidRPr="00F431BB" w:rsidTr="00273F24">
        <w:tc>
          <w:tcPr>
            <w:tcW w:w="4788" w:type="dxa"/>
          </w:tcPr>
          <w:p w:rsidR="00F431BB" w:rsidRPr="00F431BB" w:rsidRDefault="00F431BB" w:rsidP="00273F24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431BB">
              <w:rPr>
                <w:rFonts w:ascii="Times New Roman" w:hAnsi="Times New Roman" w:cs="Times New Roman"/>
                <w:b/>
              </w:rPr>
              <w:t>Автогородок</w:t>
            </w:r>
            <w:proofErr w:type="spellEnd"/>
            <w:r w:rsidRPr="00F431BB">
              <w:rPr>
                <w:rFonts w:ascii="Times New Roman" w:hAnsi="Times New Roman" w:cs="Times New Roman"/>
                <w:b/>
              </w:rPr>
              <w:t xml:space="preserve"> на территории ДОУ</w:t>
            </w:r>
          </w:p>
          <w:p w:rsidR="00F431BB" w:rsidRPr="00F431BB" w:rsidRDefault="00F431BB" w:rsidP="00F431B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 w:rsidRPr="00F431BB">
              <w:rPr>
                <w:rFonts w:ascii="Times New Roman" w:hAnsi="Times New Roman"/>
              </w:rPr>
              <w:t>Обучающие занятия</w:t>
            </w:r>
          </w:p>
          <w:p w:rsidR="00F431BB" w:rsidRPr="00F431BB" w:rsidRDefault="00F431BB" w:rsidP="00F431B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b/>
              </w:rPr>
            </w:pPr>
            <w:r w:rsidRPr="00F431BB">
              <w:rPr>
                <w:rFonts w:ascii="Times New Roman" w:hAnsi="Times New Roman"/>
              </w:rPr>
              <w:t>Праздники, развлечения</w:t>
            </w:r>
          </w:p>
        </w:tc>
        <w:tc>
          <w:tcPr>
            <w:tcW w:w="5810" w:type="dxa"/>
          </w:tcPr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Разметочный перекресток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Выносные светофоры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Дорожные знаки</w:t>
            </w:r>
          </w:p>
          <w:p w:rsidR="00F431BB" w:rsidRPr="00F431BB" w:rsidRDefault="00F431BB" w:rsidP="00F431B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F431BB">
              <w:rPr>
                <w:rFonts w:ascii="Times New Roman" w:hAnsi="Times New Roman" w:cs="Times New Roman"/>
              </w:rPr>
              <w:t>Велосипеды</w:t>
            </w:r>
          </w:p>
        </w:tc>
      </w:tr>
    </w:tbl>
    <w:p w:rsidR="00F431BB" w:rsidRPr="00F431BB" w:rsidRDefault="00F431BB" w:rsidP="00EC07FE">
      <w:pPr>
        <w:rPr>
          <w:rFonts w:ascii="Times New Roman" w:hAnsi="Times New Roman" w:cs="Times New Roman"/>
          <w:b/>
        </w:rPr>
      </w:pPr>
    </w:p>
    <w:p w:rsidR="00F431BB" w:rsidRPr="00F431BB" w:rsidRDefault="00F431BB" w:rsidP="00F431BB">
      <w:pPr>
        <w:spacing w:after="0"/>
        <w:rPr>
          <w:rFonts w:ascii="Times New Roman" w:hAnsi="Times New Roman" w:cs="Times New Roman"/>
        </w:rPr>
      </w:pPr>
      <w:proofErr w:type="gramStart"/>
      <w:r w:rsidRPr="00F431BB">
        <w:rPr>
          <w:rFonts w:ascii="Times New Roman" w:hAnsi="Times New Roman" w:cs="Times New Roman"/>
        </w:rPr>
        <w:t>В соответствии с ФГОС ДО современная развивающая среда – это система материальных объектов и средств деятельности ребенка, функционально моделирующая содержание его развития, рационально организованная в процессе пространства и времени, насыщенная разнообразными предметами и игровыми материалами.</w:t>
      </w:r>
      <w:proofErr w:type="gramEnd"/>
    </w:p>
    <w:p w:rsidR="00A14225" w:rsidRPr="00F431BB" w:rsidRDefault="00A14225">
      <w:pPr>
        <w:rPr>
          <w:rFonts w:ascii="Times New Roman" w:hAnsi="Times New Roman" w:cs="Times New Roman"/>
        </w:rPr>
      </w:pPr>
    </w:p>
    <w:sectPr w:rsidR="00A14225" w:rsidRPr="00F431BB" w:rsidSect="00AD1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0E51DC"/>
    <w:multiLevelType w:val="hybridMultilevel"/>
    <w:tmpl w:val="9B22FD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D0FBE"/>
    <w:multiLevelType w:val="hybridMultilevel"/>
    <w:tmpl w:val="97947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F3016F"/>
    <w:multiLevelType w:val="hybridMultilevel"/>
    <w:tmpl w:val="D4566F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D670E5"/>
    <w:multiLevelType w:val="hybridMultilevel"/>
    <w:tmpl w:val="A0FA2D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AE3B16"/>
    <w:multiLevelType w:val="hybridMultilevel"/>
    <w:tmpl w:val="0840F5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8"/>
  </w:num>
  <w:num w:numId="5">
    <w:abstractNumId w:val="0"/>
  </w:num>
  <w:num w:numId="6">
    <w:abstractNumId w:val="2"/>
  </w:num>
  <w:num w:numId="7">
    <w:abstractNumId w:val="6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F431BB"/>
    <w:rsid w:val="00A14225"/>
    <w:rsid w:val="00AD12F1"/>
    <w:rsid w:val="00EC07FE"/>
    <w:rsid w:val="00F43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31BB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1076</Words>
  <Characters>6137</Characters>
  <Application>Microsoft Office Word</Application>
  <DocSecurity>0</DocSecurity>
  <Lines>51</Lines>
  <Paragraphs>14</Paragraphs>
  <ScaleCrop>false</ScaleCrop>
  <Company>Reanimator Extreme Edition</Company>
  <LinksUpToDate>false</LinksUpToDate>
  <CharactersWithSpaces>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2015-10-06T07:41:00Z</dcterms:created>
  <dcterms:modified xsi:type="dcterms:W3CDTF">2015-10-06T07:50:00Z</dcterms:modified>
</cp:coreProperties>
</file>